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0"/>
          <w:szCs w:val="30"/>
        </w:rPr>
      </w:pPr>
      <w:bookmarkStart w:id="0" w:name="_GoBack"/>
      <w:r>
        <w:rPr>
          <w:rFonts w:hint="eastAsia" w:ascii="宋体" w:hAnsi="宋体"/>
          <w:b/>
          <w:sz w:val="30"/>
          <w:szCs w:val="30"/>
        </w:rPr>
        <w:t>设 计 基 础 资 料 登 记 表</w:t>
      </w:r>
    </w:p>
    <w:bookmarkEnd w:id="0"/>
    <w:p>
      <w:pPr>
        <w:spacing w:line="240" w:lineRule="atLeast"/>
        <w:jc w:val="center"/>
        <w:rPr>
          <w:rFonts w:hint="eastAsia"/>
          <w:sz w:val="18"/>
          <w:szCs w:val="18"/>
        </w:rPr>
      </w:pPr>
      <w:r>
        <w:rPr>
          <w:sz w:val="18"/>
          <w:szCs w:val="18"/>
        </w:rPr>
        <w:t>（</w:t>
      </w:r>
      <w:r>
        <w:rPr>
          <w:rFonts w:hint="eastAsia"/>
          <w:sz w:val="18"/>
          <w:szCs w:val="18"/>
        </w:rPr>
        <w:t>XCQS-005-2020A</w:t>
      </w:r>
      <w:r>
        <w:rPr>
          <w:sz w:val="18"/>
          <w:szCs w:val="18"/>
        </w:rPr>
        <w:t>）</w:t>
      </w:r>
    </w:p>
    <w:p>
      <w:pPr>
        <w:spacing w:line="240" w:lineRule="atLeast"/>
        <w:jc w:val="center"/>
        <w:rPr>
          <w:rFonts w:hint="eastAsia"/>
          <w:sz w:val="18"/>
          <w:szCs w:val="18"/>
        </w:rPr>
      </w:pPr>
    </w:p>
    <w:tbl>
      <w:tblPr>
        <w:tblStyle w:val="2"/>
        <w:tblW w:w="9973" w:type="dxa"/>
        <w:tblInd w:w="-79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237"/>
        <w:gridCol w:w="1937"/>
        <w:gridCol w:w="778"/>
        <w:gridCol w:w="427"/>
        <w:gridCol w:w="1057"/>
        <w:gridCol w:w="1287"/>
        <w:gridCol w:w="678"/>
        <w:gridCol w:w="694"/>
        <w:gridCol w:w="1293"/>
        <w:gridCol w:w="11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687" w:type="dxa"/>
            <w:gridSpan w:val="2"/>
            <w:tcBorders>
              <w:top w:val="single" w:color="auto" w:sz="18" w:space="0"/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4199" w:type="dxa"/>
            <w:gridSpan w:val="4"/>
            <w:tcBorders>
              <w:top w:val="single" w:color="auto" w:sz="18" w:space="0"/>
            </w:tcBorders>
            <w:noWrap w:val="0"/>
            <w:vAlign w:val="center"/>
          </w:tcPr>
          <w:p>
            <w:pPr>
              <w:spacing w:before="100" w:after="10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tcBorders>
              <w:top w:val="single" w:color="auto" w:sz="18" w:space="0"/>
            </w:tcBorders>
            <w:noWrap w:val="0"/>
            <w:vAlign w:val="center"/>
          </w:tcPr>
          <w:p>
            <w:pPr>
              <w:spacing w:before="100" w:after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项目编号</w:t>
            </w:r>
          </w:p>
        </w:tc>
        <w:tc>
          <w:tcPr>
            <w:tcW w:w="1372" w:type="dxa"/>
            <w:gridSpan w:val="2"/>
            <w:tcBorders>
              <w:top w:val="single" w:color="auto" w:sz="18" w:space="0"/>
            </w:tcBorders>
            <w:noWrap w:val="0"/>
            <w:vAlign w:val="center"/>
          </w:tcPr>
          <w:p>
            <w:pPr>
              <w:spacing w:before="100" w:after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tcBorders>
              <w:top w:val="single" w:color="auto" w:sz="18" w:space="0"/>
            </w:tcBorders>
            <w:noWrap w:val="0"/>
            <w:vAlign w:val="center"/>
          </w:tcPr>
          <w:p>
            <w:pPr>
              <w:spacing w:before="100" w:after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1135" w:type="dxa"/>
            <w:tcBorders>
              <w:top w:val="single" w:color="auto" w:sz="18" w:space="0"/>
              <w:right w:val="single" w:color="auto" w:sz="18" w:space="0"/>
            </w:tcBorders>
            <w:noWrap w:val="0"/>
            <w:vAlign w:val="center"/>
          </w:tcPr>
          <w:p>
            <w:pPr>
              <w:spacing w:before="100" w:after="1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编号</w:t>
            </w: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资料名称</w:t>
            </w: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资料提供方</w:t>
            </w: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接受日期</w:t>
            </w: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验证结果</w:t>
            </w: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验证人</w:t>
            </w: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处理意见</w:t>
            </w: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浙江杭州XX路工程岩土勘察报告（详勘）（2020.11.20）</w:t>
            </w: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业主</w:t>
            </w: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2020.12.12</w:t>
            </w: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勘探深度不满足桥梁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桩长要求</w:t>
            </w: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签名</w:t>
            </w: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要求桥位处重新勘探</w:t>
            </w: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45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20" w:lineRule="exact"/>
        <w:rPr>
          <w:rFonts w:ascii="宋体" w:hAnsi="宋体"/>
          <w:szCs w:val="21"/>
        </w:rPr>
      </w:pPr>
    </w:p>
    <w:p>
      <w:pPr>
        <w:spacing w:line="200" w:lineRule="atLeast"/>
        <w:jc w:val="lef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注：1、批文的验证人是项目负责人，专业技术基础资料由专业负责人验证。</w:t>
      </w:r>
    </w:p>
    <w:p>
      <w:pPr>
        <w:spacing w:line="200" w:lineRule="atLeast"/>
        <w:jc w:val="lef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    2、验证结果不符合要求的，应写出处理意见及结果。</w:t>
      </w:r>
    </w:p>
    <w:p>
      <w:pPr>
        <w:spacing w:line="200" w:lineRule="atLeast"/>
        <w:ind w:firstLine="360" w:firstLineChars="200"/>
        <w:jc w:val="lef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3、所有原始资料（至少一份原本）由项目负责人保管，专业设计需要可通过复印、扫描、拍照等取得。</w:t>
      </w:r>
    </w:p>
    <w:p>
      <w:pPr>
        <w:spacing w:line="200" w:lineRule="atLeast"/>
        <w:ind w:firstLine="360" w:firstLineChars="200"/>
        <w:jc w:val="left"/>
      </w:pPr>
      <w:r>
        <w:rPr>
          <w:rFonts w:hint="eastAsia"/>
          <w:sz w:val="18"/>
          <w:szCs w:val="18"/>
        </w:rPr>
        <w:t>4、电子文件应注明。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C1BE0"/>
    <w:rsid w:val="5A8C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2021-12-08T04:22:00Z</dcterms:created>
  <dc:creator>好梦易醒</dc:creator>
  <cp:lastModifiedBy>好梦易醒</cp:lastModifiedBy>
  <dcterms:modified xsi:type="dcterms:W3CDTF">2021-12-08T04:24:13Z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CAEF924E3297461995A3EE6F98A376D7</vt:lpwstr>
  </property>
</Properties>
</file>